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571"/>
        <w:tblW w:w="0" w:type="auto"/>
        <w:tblLook w:val="04A0" w:firstRow="1" w:lastRow="0" w:firstColumn="1" w:lastColumn="0" w:noHBand="0" w:noVBand="1"/>
      </w:tblPr>
      <w:tblGrid>
        <w:gridCol w:w="2250"/>
        <w:gridCol w:w="1573"/>
        <w:gridCol w:w="673"/>
        <w:gridCol w:w="1015"/>
        <w:gridCol w:w="1237"/>
        <w:gridCol w:w="461"/>
        <w:gridCol w:w="866"/>
        <w:gridCol w:w="941"/>
      </w:tblGrid>
      <w:tr w:rsidR="00D47624" w:rsidRPr="00502ED7" w14:paraId="4D3EDC75" w14:textId="77777777" w:rsidTr="004F290F">
        <w:trPr>
          <w:trHeight w:val="416"/>
        </w:trPr>
        <w:tc>
          <w:tcPr>
            <w:tcW w:w="7209" w:type="dxa"/>
            <w:gridSpan w:val="6"/>
            <w:shd w:val="clear" w:color="auto" w:fill="E7E6E6" w:themeFill="background2"/>
          </w:tcPr>
          <w:p w14:paraId="463E9C3C" w14:textId="44B6C632" w:rsidR="004F290F" w:rsidRDefault="008078D1" w:rsidP="004F290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bookmarkStart w:id="0" w:name="_Hlk105400442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King</w:t>
            </w:r>
            <w:r w:rsidR="004F290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’s Harbour Master </w:t>
            </w:r>
            <w:r w:rsidR="004F290F" w:rsidRPr="00502ED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Plymouth </w:t>
            </w:r>
          </w:p>
          <w:p w14:paraId="6AFC91F2" w14:textId="77777777" w:rsidR="004F290F" w:rsidRPr="005A79B0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502ED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Water Event Information Document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14:paraId="7677DD2F" w14:textId="77777777" w:rsidR="004F290F" w:rsidRDefault="004F290F" w:rsidP="004F290F">
            <w:pPr>
              <w:rPr>
                <w:rFonts w:ascii="Arial" w:hAnsi="Arial" w:cs="Arial"/>
                <w:b/>
                <w:bCs/>
              </w:rPr>
            </w:pPr>
          </w:p>
          <w:p w14:paraId="6F6D400B" w14:textId="2992AED9" w:rsidR="004F290F" w:rsidRPr="00502ED7" w:rsidRDefault="004F290F" w:rsidP="004F290F">
            <w:pPr>
              <w:rPr>
                <w:rFonts w:ascii="Arial" w:hAnsi="Arial" w:cs="Arial"/>
                <w:b/>
                <w:bCs/>
              </w:rPr>
            </w:pPr>
            <w:r w:rsidRPr="00502ED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  <w:b/>
                <w:bCs/>
              </w:rPr>
              <w:t>rial: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502ED7">
              <w:rPr>
                <w:rFonts w:ascii="Arial" w:hAnsi="Arial" w:cs="Arial"/>
                <w:b/>
                <w:bCs/>
              </w:rPr>
              <w:t>/2</w:t>
            </w:r>
            <w:r w:rsidR="00234D6D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F290F" w:rsidRPr="00502ED7" w14:paraId="4CCBB591" w14:textId="77777777" w:rsidTr="004F290F">
        <w:tc>
          <w:tcPr>
            <w:tcW w:w="9016" w:type="dxa"/>
            <w:gridSpan w:val="8"/>
            <w:shd w:val="clear" w:color="auto" w:fill="E7E6E6" w:themeFill="background2"/>
          </w:tcPr>
          <w:p w14:paraId="7F9C5515" w14:textId="44D1C1EA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2352D">
              <w:rPr>
                <w:rFonts w:ascii="Arial" w:hAnsi="Arial" w:cs="Arial"/>
                <w:b/>
                <w:bCs/>
                <w:i/>
                <w:iCs/>
              </w:rPr>
              <w:t>Section</w:t>
            </w:r>
            <w:r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02352D">
              <w:rPr>
                <w:rFonts w:ascii="Arial" w:hAnsi="Arial" w:cs="Arial"/>
                <w:b/>
                <w:bCs/>
                <w:i/>
                <w:iCs/>
              </w:rPr>
              <w:t xml:space="preserve"> A, B, C, D &amp; E</w:t>
            </w:r>
            <w:r w:rsidR="00FC2B49">
              <w:rPr>
                <w:rStyle w:val="FootnoteReference"/>
                <w:rFonts w:ascii="Arial" w:hAnsi="Arial" w:cs="Arial"/>
                <w:b/>
                <w:bCs/>
                <w:i/>
                <w:iCs/>
              </w:rPr>
              <w:footnoteReference w:id="1"/>
            </w:r>
          </w:p>
          <w:p w14:paraId="2B790C01" w14:textId="5B46EA1D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To be completed by the event manager and sent back to:</w:t>
            </w:r>
          </w:p>
          <w:p w14:paraId="5DCE4220" w14:textId="748D0178" w:rsidR="004F290F" w:rsidRPr="00C23008" w:rsidRDefault="00FA1485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hyperlink r:id="rId8" w:history="1">
              <w:r w:rsidR="00C23008" w:rsidRPr="00C23008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8"/>
                  <w:szCs w:val="28"/>
                </w:rPr>
                <w:t>NAVY NBCD-KHM EVENTS</w:t>
              </w:r>
            </w:hyperlink>
            <w:r w:rsidR="00C23008" w:rsidRPr="00C2300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F290F" w:rsidRPr="00502ED7" w14:paraId="565CA20D" w14:textId="77777777" w:rsidTr="004F290F">
        <w:tc>
          <w:tcPr>
            <w:tcW w:w="9016" w:type="dxa"/>
            <w:gridSpan w:val="8"/>
            <w:shd w:val="clear" w:color="auto" w:fill="E7E6E6" w:themeFill="background2"/>
          </w:tcPr>
          <w:p w14:paraId="3E0163C0" w14:textId="77777777" w:rsidR="004F290F" w:rsidRPr="0002352D" w:rsidRDefault="004F290F" w:rsidP="004F290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Part 1</w:t>
            </w:r>
          </w:p>
        </w:tc>
      </w:tr>
      <w:tr w:rsidR="004F290F" w:rsidRPr="00502ED7" w14:paraId="35728DB4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3AC1BCBE" w14:textId="664C7656" w:rsidR="004F290F" w:rsidRPr="00E30B11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30B1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Section A: General </w:t>
            </w:r>
            <w:r w:rsidR="00A04FCD" w:rsidRPr="00E30B1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- </w:t>
            </w:r>
            <w:hyperlink r:id="rId9" w:history="1">
              <w:r w:rsidR="00E30B11" w:rsidRPr="00E30B11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 xml:space="preserve">Using </w:t>
              </w:r>
              <w:proofErr w:type="gramStart"/>
              <w:r w:rsidR="00E30B11" w:rsidRPr="00E30B11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>The</w:t>
              </w:r>
              <w:proofErr w:type="gramEnd"/>
              <w:r w:rsidR="00E30B11" w:rsidRPr="00E30B11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 xml:space="preserve"> Port For Recreation</w:t>
              </w:r>
            </w:hyperlink>
          </w:p>
        </w:tc>
      </w:tr>
      <w:tr w:rsidR="00D47624" w:rsidRPr="00502ED7" w14:paraId="466A3F7C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06B31394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Organising Authority e.g., Club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1F02B86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47624" w:rsidRPr="00502ED7" w14:paraId="10593889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7512449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58DF7A07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47624" w:rsidRPr="00502ED7" w14:paraId="735685EB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49DA9904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622CFF99" w14:textId="3C388AFF" w:rsidR="004F290F" w:rsidRPr="0002352D" w:rsidRDefault="00B33D5D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47624" w:rsidRPr="00502ED7" w14:paraId="1B6F89FF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595C7371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 xml:space="preserve">Event manager 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4AC5A59E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47624" w:rsidRPr="00502ED7" w14:paraId="79377CD8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210DCF2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2352D">
              <w:rPr>
                <w:rFonts w:ascii="Arial" w:hAnsi="Arial" w:cs="Arial"/>
                <w:sz w:val="24"/>
                <w:szCs w:val="24"/>
              </w:rPr>
              <w:t>ontact number Afloat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29D205DB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47624" w:rsidRPr="00502ED7" w14:paraId="714E3ACE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60BD65F3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Number of participants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5CFD024D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47624" w:rsidRPr="00502ED7" w14:paraId="62CE6F01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6132F42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What is the event?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7ACE98F2" w14:textId="74B0AB1F" w:rsidR="004F290F" w:rsidRPr="0002352D" w:rsidRDefault="00B33D5D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47624" w:rsidRPr="00502ED7" w14:paraId="4173758C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24855334" w14:textId="6BAA611F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Date of the event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1688" w:type="dxa"/>
            <w:gridSpan w:val="2"/>
            <w:shd w:val="clear" w:color="auto" w:fill="B4C6E7" w:themeFill="accent1" w:themeFillTint="66"/>
          </w:tcPr>
          <w:p w14:paraId="3648A064" w14:textId="5283A1FC" w:rsidR="004F290F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EEA2E9E" w14:textId="6DA5202A" w:rsidR="00AF5755" w:rsidRDefault="00AF5755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318BE787" w14:textId="77574708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272BF6C6" w14:textId="3BB60766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76272826" w14:textId="06567950" w:rsidR="004F290F" w:rsidRPr="0002352D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98" w:type="dxa"/>
            <w:gridSpan w:val="2"/>
            <w:shd w:val="clear" w:color="auto" w:fill="B4C6E7" w:themeFill="accent1" w:themeFillTint="66"/>
          </w:tcPr>
          <w:p w14:paraId="573C2C25" w14:textId="77777777" w:rsidR="004F290F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Start</w:t>
            </w:r>
            <w:r>
              <w:rPr>
                <w:rFonts w:ascii="Arial" w:hAnsi="Arial" w:cs="Arial"/>
                <w:sz w:val="24"/>
                <w:szCs w:val="24"/>
              </w:rPr>
              <w:t xml:space="preserve"> Time</w:t>
            </w:r>
          </w:p>
          <w:p w14:paraId="4CF7768E" w14:textId="646D3BBE" w:rsidR="004F290F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7C37C96E" w14:textId="6C745C75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14:paraId="3AF191A7" w14:textId="55EABED1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14:paraId="3A766879" w14:textId="036B2E90" w:rsidR="00C332E9" w:rsidRPr="0002352D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6B92CC69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Finish Time</w:t>
            </w:r>
          </w:p>
          <w:p w14:paraId="7622910D" w14:textId="5F470D73" w:rsidR="004F290F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12FCAAA7" w14:textId="4073FBA1" w:rsidR="00C332E9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1EB12D8A" w14:textId="227EC412" w:rsidR="00C332E9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9B8CBE8" w14:textId="2E05107F" w:rsidR="00C332E9" w:rsidRPr="00502ED7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47624" w:rsidRPr="00502ED7" w14:paraId="142FD133" w14:textId="77777777" w:rsidTr="00AF5755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57155DA" w14:textId="77777777" w:rsidR="004F290F" w:rsidRPr="00B04ADC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B04ADC">
              <w:rPr>
                <w:rFonts w:ascii="Arial" w:hAnsi="Arial" w:cs="Arial"/>
                <w:sz w:val="24"/>
                <w:szCs w:val="24"/>
              </w:rPr>
              <w:t>Where will the event take place?</w:t>
            </w:r>
          </w:p>
        </w:tc>
        <w:tc>
          <w:tcPr>
            <w:tcW w:w="5193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F74570" w14:textId="02F26D0F" w:rsidR="004F290F" w:rsidRPr="00502ED7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F290F" w:rsidRPr="00502ED7" w14:paraId="65AE4588" w14:textId="77777777" w:rsidTr="00FC2B49">
        <w:trPr>
          <w:trHeight w:val="873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9796081" w14:textId="77777777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235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Section B: Local Navigation Rules &amp; informatio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</w:t>
            </w:r>
          </w:p>
          <w:p w14:paraId="1077F993" w14:textId="79AADA62" w:rsidR="004F290F" w:rsidRPr="00B33C9E" w:rsidRDefault="004F290F" w:rsidP="004F29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3C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event manager is to be aware of the following parts of </w:t>
            </w:r>
            <w:hyperlink r:id="rId10" w:history="1">
              <w:r w:rsidR="00B33C9E" w:rsidRPr="00B33C9E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The Dockyard Port of Plymouth Order 2020</w:t>
              </w:r>
            </w:hyperlink>
            <w:r w:rsidRPr="00B33C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the need to comply with them. (Tick when read)</w:t>
            </w:r>
          </w:p>
        </w:tc>
      </w:tr>
      <w:tr w:rsidR="00D47624" w:rsidRPr="00502ED7" w14:paraId="23957D99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69AE5708" w14:textId="77777777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>Schedule 1 Regulations 2 &amp; 12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604DCBE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D47624" w:rsidRPr="00502ED7" w14:paraId="3F0E71DB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39000E08" w14:textId="77777777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>Schedule 2 Rules 1, 2, &amp; 6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52270C44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D47624" w:rsidRPr="00502ED7" w14:paraId="4C2622EF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2832C0A4" w14:textId="69D77E09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 xml:space="preserve">All current </w:t>
            </w:r>
            <w:hyperlink r:id="rId11" w:history="1">
              <w:r w:rsidR="00935486" w:rsidRPr="005D3A7B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Plymouth Local Notice to Mariners</w:t>
              </w:r>
            </w:hyperlink>
            <w:r w:rsidR="00935486" w:rsidRPr="005D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A7B">
              <w:rPr>
                <w:rFonts w:ascii="Arial" w:hAnsi="Arial" w:cs="Arial"/>
                <w:sz w:val="24"/>
                <w:szCs w:val="24"/>
              </w:rPr>
              <w:t>have been read and understood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3E152480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D47624" w:rsidRPr="00502ED7" w14:paraId="2B005338" w14:textId="77777777" w:rsidTr="004F290F">
        <w:tc>
          <w:tcPr>
            <w:tcW w:w="7209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16FBE5" w14:textId="19FB1CDF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>The latest PLNTM sighted was</w:t>
            </w:r>
            <w:r w:rsidR="005D3A7B" w:rsidRPr="005D3A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2CA6E91" w14:textId="74A5673D" w:rsidR="004F290F" w:rsidRPr="0002352D" w:rsidRDefault="00C24C80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F290F">
              <w:rPr>
                <w:rFonts w:ascii="Arial" w:hAnsi="Arial" w:cs="Arial"/>
                <w:sz w:val="24"/>
                <w:szCs w:val="24"/>
              </w:rPr>
              <w:t>/2</w:t>
            </w:r>
            <w:r w:rsidR="00234D6D">
              <w:rPr>
                <w:rFonts w:ascii="Arial" w:hAnsi="Arial" w:cs="Arial"/>
                <w:sz w:val="24"/>
                <w:szCs w:val="24"/>
              </w:rPr>
              <w:t>3</w:t>
            </w:r>
            <w:r w:rsidR="004F290F" w:rsidRPr="0002352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F290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0470FA" w:rsidRPr="00502ED7" w14:paraId="1ECCA297" w14:textId="77777777" w:rsidTr="004F290F">
        <w:tc>
          <w:tcPr>
            <w:tcW w:w="7209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240B94" w14:textId="3C305E5E" w:rsidR="000470FA" w:rsidRPr="005D3A7B" w:rsidRDefault="000520CA" w:rsidP="004F290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5D3A7B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Shipping Movements</w:t>
              </w:r>
            </w:hyperlink>
            <w:r w:rsidRPr="005D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0FA" w:rsidRPr="005D3A7B">
              <w:rPr>
                <w:rFonts w:ascii="Arial" w:hAnsi="Arial" w:cs="Arial"/>
                <w:sz w:val="24"/>
                <w:szCs w:val="24"/>
              </w:rPr>
              <w:t>have been sighted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DCEF15" w14:textId="65D47414" w:rsidR="000470FA" w:rsidRDefault="0049385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61D75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290F" w:rsidRPr="00502ED7" w14:paraId="75A652D5" w14:textId="77777777" w:rsidTr="00FC2B49">
        <w:trPr>
          <w:trHeight w:val="548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6855B12" w14:textId="77777777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235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Section C: Communications</w:t>
            </w:r>
          </w:p>
          <w:p w14:paraId="05039636" w14:textId="1663F463" w:rsidR="004F290F" w:rsidRPr="0002352D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E16DA">
              <w:rPr>
                <w:rFonts w:ascii="Arial" w:hAnsi="Arial" w:cs="Arial"/>
                <w:i/>
                <w:iCs/>
                <w:sz w:val="24"/>
                <w:szCs w:val="24"/>
              </w:rPr>
              <w:t>A listening wa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tch is to</w:t>
            </w:r>
            <w:r w:rsidRPr="003E16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 maintained on Ch 14 throughout the event </w:t>
            </w:r>
          </w:p>
        </w:tc>
      </w:tr>
      <w:tr w:rsidR="00D47624" w:rsidRPr="00502ED7" w14:paraId="1710236E" w14:textId="77777777" w:rsidTr="004F290F">
        <w:tc>
          <w:tcPr>
            <w:tcW w:w="4496" w:type="dxa"/>
            <w:gridSpan w:val="3"/>
            <w:shd w:val="clear" w:color="auto" w:fill="B4C6E7" w:themeFill="accent1" w:themeFillTint="66"/>
          </w:tcPr>
          <w:p w14:paraId="08C49E95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Event Safety Coordinator C/S</w:t>
            </w:r>
          </w:p>
        </w:tc>
        <w:tc>
          <w:tcPr>
            <w:tcW w:w="4520" w:type="dxa"/>
            <w:gridSpan w:val="5"/>
            <w:shd w:val="clear" w:color="auto" w:fill="B4C6E7" w:themeFill="accent1" w:themeFillTint="66"/>
          </w:tcPr>
          <w:p w14:paraId="7A046E80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47624" w:rsidRPr="00502ED7" w14:paraId="3B021373" w14:textId="77777777" w:rsidTr="004F290F">
        <w:tc>
          <w:tcPr>
            <w:tcW w:w="4496" w:type="dxa"/>
            <w:gridSpan w:val="3"/>
            <w:shd w:val="clear" w:color="auto" w:fill="B4C6E7" w:themeFill="accent1" w:themeFillTint="66"/>
          </w:tcPr>
          <w:p w14:paraId="612C0169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Race Officer C/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20" w:type="dxa"/>
            <w:gridSpan w:val="5"/>
            <w:shd w:val="clear" w:color="auto" w:fill="B4C6E7" w:themeFill="accent1" w:themeFillTint="66"/>
          </w:tcPr>
          <w:p w14:paraId="703EF9CD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47624" w:rsidRPr="00502ED7" w14:paraId="5E6F0AE6" w14:textId="77777777" w:rsidTr="004F290F">
        <w:tc>
          <w:tcPr>
            <w:tcW w:w="449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9B104DB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Safety Vessel C/S</w:t>
            </w:r>
          </w:p>
        </w:tc>
        <w:tc>
          <w:tcPr>
            <w:tcW w:w="452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7143CD7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47624" w:rsidRPr="00502ED7" w14:paraId="6CD0FD95" w14:textId="77777777" w:rsidTr="004F290F">
        <w:tc>
          <w:tcPr>
            <w:tcW w:w="449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4460A7" w14:textId="15FCBB3C" w:rsidR="00956974" w:rsidRPr="009740E7" w:rsidRDefault="00956974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VHF channel(s) </w:t>
            </w:r>
          </w:p>
        </w:tc>
        <w:tc>
          <w:tcPr>
            <w:tcW w:w="452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3CDC01" w14:textId="35B32D93" w:rsidR="00956974" w:rsidRDefault="00913AE8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4F290F" w:rsidRPr="00502ED7" w14:paraId="1B558827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65021110" w14:textId="77777777" w:rsidR="004F290F" w:rsidRPr="007259D2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25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Section D: Briefing  </w:t>
            </w:r>
          </w:p>
        </w:tc>
      </w:tr>
      <w:tr w:rsidR="00D47624" w:rsidRPr="00502ED7" w14:paraId="37C6CD47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3B5504E1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All participants will be briefed regarding local rules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47A8F4DE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A1485">
              <w:rPr>
                <w:rFonts w:ascii="Arial" w:hAnsi="Arial" w:cs="Arial"/>
              </w:rPr>
            </w:r>
            <w:r w:rsidR="00FA14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47624" w:rsidRPr="00502ED7" w14:paraId="38F4CD3E" w14:textId="77777777" w:rsidTr="004F290F">
        <w:tc>
          <w:tcPr>
            <w:tcW w:w="7209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BDF475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Safety staff will be fully briefed 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81A45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FA1485">
              <w:rPr>
                <w:rFonts w:ascii="Arial" w:hAnsi="Arial" w:cs="Arial"/>
              </w:rPr>
            </w:r>
            <w:r w:rsidR="00FA14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F290F" w:rsidRPr="00502ED7" w14:paraId="1EAD7142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227286E3" w14:textId="77777777" w:rsidR="004F290F" w:rsidRPr="00EF11A0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11A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Section E: Tides</w:t>
            </w:r>
          </w:p>
        </w:tc>
      </w:tr>
      <w:tr w:rsidR="00D47624" w:rsidRPr="00502ED7" w14:paraId="49DFC7FD" w14:textId="77777777" w:rsidTr="004F290F">
        <w:tc>
          <w:tcPr>
            <w:tcW w:w="2250" w:type="dxa"/>
            <w:shd w:val="clear" w:color="auto" w:fill="B4C6E7" w:themeFill="accent1" w:themeFillTint="66"/>
          </w:tcPr>
          <w:p w14:paraId="7EDEACB1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High water</w:t>
            </w:r>
          </w:p>
        </w:tc>
        <w:tc>
          <w:tcPr>
            <w:tcW w:w="2246" w:type="dxa"/>
            <w:gridSpan w:val="2"/>
            <w:shd w:val="clear" w:color="auto" w:fill="B4C6E7" w:themeFill="accent1" w:themeFillTint="66"/>
          </w:tcPr>
          <w:p w14:paraId="34DDC9AC" w14:textId="124F5C61" w:rsidR="004F290F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  <w:p w14:paraId="75B498F3" w14:textId="7BD9DF2E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  <w:p w14:paraId="1877AD07" w14:textId="3612BDE5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14:paraId="3F93F996" w14:textId="0D1823E9" w:rsidR="004F290F" w:rsidRPr="009740E7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52" w:type="dxa"/>
            <w:gridSpan w:val="2"/>
            <w:shd w:val="clear" w:color="auto" w:fill="B4C6E7" w:themeFill="accent1" w:themeFillTint="66"/>
          </w:tcPr>
          <w:p w14:paraId="2ADACFED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Low water</w:t>
            </w:r>
          </w:p>
        </w:tc>
        <w:tc>
          <w:tcPr>
            <w:tcW w:w="2268" w:type="dxa"/>
            <w:gridSpan w:val="3"/>
            <w:shd w:val="clear" w:color="auto" w:fill="B4C6E7" w:themeFill="accent1" w:themeFillTint="66"/>
          </w:tcPr>
          <w:p w14:paraId="4EDF96DF" w14:textId="02183B2E" w:rsidR="004F290F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14:paraId="058711CC" w14:textId="1FF8E875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14:paraId="5D8F7C86" w14:textId="5C1D9EA9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2767882C" w14:textId="0E7318DB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47624" w:rsidRPr="00502ED7" w14:paraId="76E75D9C" w14:textId="77777777" w:rsidTr="004F290F">
        <w:tc>
          <w:tcPr>
            <w:tcW w:w="2250" w:type="dxa"/>
            <w:shd w:val="clear" w:color="auto" w:fill="B4C6E7" w:themeFill="accent1" w:themeFillTint="66"/>
          </w:tcPr>
          <w:p w14:paraId="2908241B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Spring/Neaps</w:t>
            </w:r>
          </w:p>
        </w:tc>
        <w:tc>
          <w:tcPr>
            <w:tcW w:w="2246" w:type="dxa"/>
            <w:gridSpan w:val="2"/>
            <w:shd w:val="clear" w:color="auto" w:fill="B4C6E7" w:themeFill="accent1" w:themeFillTint="66"/>
          </w:tcPr>
          <w:p w14:paraId="77699DCE" w14:textId="1582D5CA" w:rsidR="004F290F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14:paraId="23E5EE95" w14:textId="64871F3B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  <w:p w14:paraId="3F793AF6" w14:textId="1E300D73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14:paraId="385DE891" w14:textId="725EBEB1" w:rsidR="004F290F" w:rsidRPr="009740E7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252" w:type="dxa"/>
            <w:gridSpan w:val="2"/>
            <w:shd w:val="clear" w:color="auto" w:fill="B4C6E7" w:themeFill="accent1" w:themeFillTint="66"/>
          </w:tcPr>
          <w:p w14:paraId="05AFC477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740E7">
              <w:rPr>
                <w:rFonts w:ascii="Arial" w:hAnsi="Arial" w:cs="Arial"/>
                <w:sz w:val="24"/>
                <w:szCs w:val="24"/>
              </w:rPr>
              <w:t>unrise/Sunset</w:t>
            </w:r>
          </w:p>
        </w:tc>
        <w:tc>
          <w:tcPr>
            <w:tcW w:w="2268" w:type="dxa"/>
            <w:gridSpan w:val="3"/>
            <w:shd w:val="clear" w:color="auto" w:fill="B4C6E7" w:themeFill="accent1" w:themeFillTint="66"/>
          </w:tcPr>
          <w:p w14:paraId="76D91D94" w14:textId="404E9BC1" w:rsidR="004F290F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  <w:p w14:paraId="54C29898" w14:textId="25110E31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  <w:p w14:paraId="2C6EF752" w14:textId="4FBBF628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  <w:p w14:paraId="4310CF24" w14:textId="23B15517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47624" w:rsidRPr="00502ED7" w14:paraId="77004971" w14:textId="77777777" w:rsidTr="004F290F">
        <w:tc>
          <w:tcPr>
            <w:tcW w:w="8075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4FF1918" w14:textId="77777777" w:rsidR="004F290F" w:rsidRPr="0037325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water events diary has been checked. Where necessary organisers of concurrent events have been informed of intentions and events deconflicted.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9726517" w14:textId="77777777" w:rsidR="004F290F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D061C" w14:textId="77777777" w:rsidR="004F290F" w:rsidRPr="0037325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4F290F" w:rsidRPr="00502ED7" w14:paraId="3E282E29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9A38E2" w14:textId="77777777" w:rsidR="00AF5755" w:rsidRDefault="00AF5755" w:rsidP="004F2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E7C1E" w14:textId="2D7A8056" w:rsidR="004F290F" w:rsidRPr="0037325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373257">
              <w:rPr>
                <w:rFonts w:ascii="Arial" w:hAnsi="Arial" w:cs="Arial"/>
                <w:sz w:val="24"/>
                <w:szCs w:val="24"/>
              </w:rPr>
              <w:t>Additional Information</w:t>
            </w:r>
          </w:p>
          <w:p w14:paraId="03BC85B6" w14:textId="1A882F77" w:rsidR="004F290F" w:rsidRDefault="00D47624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4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  <w:p w14:paraId="2C4EA027" w14:textId="2E3F8863" w:rsidR="004F290F" w:rsidRDefault="004F290F" w:rsidP="004F290F">
            <w:pPr>
              <w:rPr>
                <w:rFonts w:ascii="Arial" w:hAnsi="Arial" w:cs="Arial"/>
              </w:rPr>
            </w:pPr>
          </w:p>
          <w:p w14:paraId="566008BE" w14:textId="3D3C4581" w:rsidR="004F290F" w:rsidRDefault="004F290F" w:rsidP="004F290F">
            <w:pPr>
              <w:rPr>
                <w:rFonts w:ascii="Arial" w:hAnsi="Arial" w:cs="Arial"/>
              </w:rPr>
            </w:pPr>
          </w:p>
          <w:p w14:paraId="72623F6D" w14:textId="77777777" w:rsidR="004F290F" w:rsidRDefault="004F290F" w:rsidP="004F290F">
            <w:pPr>
              <w:rPr>
                <w:rFonts w:ascii="Arial" w:hAnsi="Arial" w:cs="Arial"/>
              </w:rPr>
            </w:pPr>
          </w:p>
        </w:tc>
      </w:tr>
      <w:bookmarkEnd w:id="0"/>
    </w:tbl>
    <w:p w14:paraId="5415AC40" w14:textId="4F858C2C" w:rsidR="00CC6EC3" w:rsidRDefault="00CC6EC3" w:rsidP="00D2320C">
      <w:pPr>
        <w:rPr>
          <w:rFonts w:ascii="Arial" w:hAnsi="Arial" w:cs="Arial"/>
        </w:rPr>
      </w:pPr>
    </w:p>
    <w:p w14:paraId="515F5E62" w14:textId="52B4ACBE" w:rsidR="00AF5755" w:rsidRDefault="00AF5755" w:rsidP="00D2320C">
      <w:pPr>
        <w:rPr>
          <w:rFonts w:ascii="Arial" w:hAnsi="Arial" w:cs="Arial"/>
        </w:rPr>
      </w:pPr>
    </w:p>
    <w:p w14:paraId="7853D860" w14:textId="77777777" w:rsidR="00AF5755" w:rsidRDefault="00AF5755" w:rsidP="00D2320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755" w:rsidRPr="004A12A2" w14:paraId="0FEC16D4" w14:textId="77777777" w:rsidTr="00B33D5D">
        <w:tc>
          <w:tcPr>
            <w:tcW w:w="9016" w:type="dxa"/>
            <w:shd w:val="clear" w:color="auto" w:fill="D9D9D9" w:themeFill="background1" w:themeFillShade="D9"/>
          </w:tcPr>
          <w:p w14:paraId="6C839B5C" w14:textId="77777777" w:rsidR="00AF5755" w:rsidRPr="004A12A2" w:rsidRDefault="00AF5755" w:rsidP="00B33D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12A2">
              <w:rPr>
                <w:rFonts w:ascii="Arial" w:hAnsi="Arial" w:cs="Arial"/>
                <w:b/>
                <w:bCs/>
                <w:i/>
                <w:iCs/>
              </w:rPr>
              <w:t>Part 2</w:t>
            </w:r>
          </w:p>
        </w:tc>
      </w:tr>
      <w:tr w:rsidR="00AF5755" w:rsidRPr="009740E7" w14:paraId="4D2AF4FE" w14:textId="77777777" w:rsidTr="00B33D5D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486F9" w14:textId="2F6E34CF" w:rsidR="00AF5755" w:rsidRPr="009740E7" w:rsidRDefault="00AF5755" w:rsidP="00B33D5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740E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Actions for </w:t>
            </w:r>
            <w:r w:rsidR="00BC0C3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</w:t>
            </w:r>
            <w:r w:rsidRPr="009740E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HM Longroom</w:t>
            </w:r>
          </w:p>
        </w:tc>
      </w:tr>
      <w:tr w:rsidR="00AF5755" w:rsidRPr="009740E7" w14:paraId="663AA869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04059BE7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Does the event require a meeting? Yes -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1E104F7A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35BA686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Local Notice to Mariners – Yes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2913E8A4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2C5CB44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Safety Plan received – Yes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0C09D261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BD095A5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Risk Assessment received – Yes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63CE4875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6FD89B64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Water Events Diary has been checked – 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1485">
              <w:rPr>
                <w:rFonts w:ascii="Arial" w:hAnsi="Arial" w:cs="Arial"/>
                <w:sz w:val="24"/>
                <w:szCs w:val="24"/>
              </w:rPr>
            </w:r>
            <w:r w:rsidR="00FA14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0711486B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BBE9787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  <w:p w14:paraId="59C80CE1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2F0DF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  <w:p w14:paraId="07FF92C0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D8D43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0125A" w14:textId="092CC185" w:rsidR="00B04008" w:rsidRDefault="00B04008" w:rsidP="00D2320C">
      <w:pPr>
        <w:rPr>
          <w:rFonts w:ascii="Arial" w:hAnsi="Arial" w:cs="Arial"/>
        </w:rPr>
      </w:pPr>
    </w:p>
    <w:p w14:paraId="1508AEFC" w14:textId="77777777" w:rsidR="00B04008" w:rsidRPr="00502ED7" w:rsidRDefault="00B04008" w:rsidP="00D2320C">
      <w:pPr>
        <w:rPr>
          <w:rFonts w:ascii="Arial" w:hAnsi="Arial" w:cs="Arial"/>
        </w:rPr>
      </w:pPr>
    </w:p>
    <w:sectPr w:rsidR="00B04008" w:rsidRPr="00502ED7" w:rsidSect="003133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DF6D" w14:textId="77777777" w:rsidR="00DE7DEB" w:rsidRDefault="00DE7DEB" w:rsidP="00CC6EC3">
      <w:pPr>
        <w:spacing w:after="0" w:line="240" w:lineRule="auto"/>
      </w:pPr>
      <w:r>
        <w:separator/>
      </w:r>
    </w:p>
  </w:endnote>
  <w:endnote w:type="continuationSeparator" w:id="0">
    <w:p w14:paraId="4D50D3C4" w14:textId="77777777" w:rsidR="00DE7DEB" w:rsidRDefault="00DE7DEB" w:rsidP="00CC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F235" w14:textId="77777777" w:rsidR="001426A7" w:rsidRDefault="0014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6DD" w14:textId="77777777" w:rsidR="001426A7" w:rsidRDefault="00142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1F4" w14:textId="77777777" w:rsidR="001426A7" w:rsidRDefault="00142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D37A" w14:textId="77777777" w:rsidR="00DE7DEB" w:rsidRDefault="00DE7DEB" w:rsidP="00CC6EC3">
      <w:pPr>
        <w:spacing w:after="0" w:line="240" w:lineRule="auto"/>
      </w:pPr>
      <w:r>
        <w:separator/>
      </w:r>
    </w:p>
  </w:footnote>
  <w:footnote w:type="continuationSeparator" w:id="0">
    <w:p w14:paraId="150ED031" w14:textId="77777777" w:rsidR="00DE7DEB" w:rsidRDefault="00DE7DEB" w:rsidP="00CC6EC3">
      <w:pPr>
        <w:spacing w:after="0" w:line="240" w:lineRule="auto"/>
      </w:pPr>
      <w:r>
        <w:continuationSeparator/>
      </w:r>
    </w:p>
  </w:footnote>
  <w:footnote w:id="1">
    <w:p w14:paraId="3E08FFE8" w14:textId="06A92934" w:rsidR="00FC2B49" w:rsidRPr="00FC2B49" w:rsidRDefault="00FC2B49">
      <w:pPr>
        <w:pStyle w:val="FootnoteText"/>
        <w:rPr>
          <w:rFonts w:ascii="Arial" w:hAnsi="Arial" w:cs="Arial"/>
        </w:rPr>
      </w:pPr>
      <w:r w:rsidRPr="00FC2B49">
        <w:rPr>
          <w:rStyle w:val="FootnoteReference"/>
          <w:rFonts w:ascii="Arial" w:hAnsi="Arial" w:cs="Arial"/>
        </w:rPr>
        <w:footnoteRef/>
      </w:r>
      <w:r w:rsidRPr="00FC2B49">
        <w:rPr>
          <w:rFonts w:ascii="Arial" w:hAnsi="Arial" w:cs="Arial"/>
        </w:rPr>
        <w:t xml:space="preserve"> </w:t>
      </w:r>
      <w:r w:rsidRPr="00053F83">
        <w:rPr>
          <w:rFonts w:ascii="Arial" w:hAnsi="Arial" w:cs="Arial"/>
        </w:rPr>
        <w:t xml:space="preserve">The WEID should be completed by the event organiser and returned to </w:t>
      </w:r>
      <w:r w:rsidR="00BC0C33">
        <w:rPr>
          <w:rFonts w:ascii="Arial" w:hAnsi="Arial" w:cs="Arial"/>
        </w:rPr>
        <w:t>K</w:t>
      </w:r>
      <w:r w:rsidRPr="00053F83">
        <w:rPr>
          <w:rFonts w:ascii="Arial" w:hAnsi="Arial" w:cs="Arial"/>
        </w:rPr>
        <w:t>HM Events NLT 4 weeks prior to the event taking place.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DAC5" w14:textId="77777777" w:rsidR="001426A7" w:rsidRDefault="00142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3EEE" w14:textId="77777777" w:rsidR="001426A7" w:rsidRDefault="00142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7C2A" w14:textId="77777777" w:rsidR="001426A7" w:rsidRDefault="00142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ED0"/>
    <w:multiLevelType w:val="hybridMultilevel"/>
    <w:tmpl w:val="480EAE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0"/>
    <w:rsid w:val="0002352D"/>
    <w:rsid w:val="0004682A"/>
    <w:rsid w:val="000470FA"/>
    <w:rsid w:val="000520CA"/>
    <w:rsid w:val="00053F83"/>
    <w:rsid w:val="00055827"/>
    <w:rsid w:val="0007202A"/>
    <w:rsid w:val="00120ECF"/>
    <w:rsid w:val="001426A7"/>
    <w:rsid w:val="001E0D15"/>
    <w:rsid w:val="001F35D5"/>
    <w:rsid w:val="00234D6D"/>
    <w:rsid w:val="002B4EBF"/>
    <w:rsid w:val="002E3C43"/>
    <w:rsid w:val="00312F8A"/>
    <w:rsid w:val="00313304"/>
    <w:rsid w:val="00324CB6"/>
    <w:rsid w:val="00325122"/>
    <w:rsid w:val="00373257"/>
    <w:rsid w:val="003E16DA"/>
    <w:rsid w:val="003F1DF3"/>
    <w:rsid w:val="00457FA6"/>
    <w:rsid w:val="0049385F"/>
    <w:rsid w:val="004A12A2"/>
    <w:rsid w:val="004E3830"/>
    <w:rsid w:val="004E3FB4"/>
    <w:rsid w:val="004F290F"/>
    <w:rsid w:val="004F434E"/>
    <w:rsid w:val="00502ED7"/>
    <w:rsid w:val="0052005D"/>
    <w:rsid w:val="00533580"/>
    <w:rsid w:val="005663A0"/>
    <w:rsid w:val="005A79B0"/>
    <w:rsid w:val="005D0B97"/>
    <w:rsid w:val="005D3A7B"/>
    <w:rsid w:val="00630434"/>
    <w:rsid w:val="00693AD8"/>
    <w:rsid w:val="006A6BFA"/>
    <w:rsid w:val="006A7C65"/>
    <w:rsid w:val="00710847"/>
    <w:rsid w:val="007259D2"/>
    <w:rsid w:val="007C4826"/>
    <w:rsid w:val="007D0F9E"/>
    <w:rsid w:val="008078D1"/>
    <w:rsid w:val="00913AE8"/>
    <w:rsid w:val="00922B4A"/>
    <w:rsid w:val="00935486"/>
    <w:rsid w:val="00956974"/>
    <w:rsid w:val="00957412"/>
    <w:rsid w:val="009740E7"/>
    <w:rsid w:val="009B532F"/>
    <w:rsid w:val="00A04FCD"/>
    <w:rsid w:val="00A06E77"/>
    <w:rsid w:val="00A112D4"/>
    <w:rsid w:val="00A13FF3"/>
    <w:rsid w:val="00AF5755"/>
    <w:rsid w:val="00AF577A"/>
    <w:rsid w:val="00B04008"/>
    <w:rsid w:val="00B04ADC"/>
    <w:rsid w:val="00B23ED2"/>
    <w:rsid w:val="00B33336"/>
    <w:rsid w:val="00B33C9E"/>
    <w:rsid w:val="00B33D5D"/>
    <w:rsid w:val="00B35071"/>
    <w:rsid w:val="00B40D77"/>
    <w:rsid w:val="00B9214D"/>
    <w:rsid w:val="00BA2591"/>
    <w:rsid w:val="00BC0C33"/>
    <w:rsid w:val="00BC27BC"/>
    <w:rsid w:val="00BF53A8"/>
    <w:rsid w:val="00C23008"/>
    <w:rsid w:val="00C24C80"/>
    <w:rsid w:val="00C332E9"/>
    <w:rsid w:val="00CC6EC3"/>
    <w:rsid w:val="00D04DC2"/>
    <w:rsid w:val="00D05CF8"/>
    <w:rsid w:val="00D2320C"/>
    <w:rsid w:val="00D47624"/>
    <w:rsid w:val="00D74255"/>
    <w:rsid w:val="00DE3752"/>
    <w:rsid w:val="00DE532C"/>
    <w:rsid w:val="00DE7DEB"/>
    <w:rsid w:val="00E30B11"/>
    <w:rsid w:val="00E91F25"/>
    <w:rsid w:val="00EE54AC"/>
    <w:rsid w:val="00EF11A0"/>
    <w:rsid w:val="00F61D75"/>
    <w:rsid w:val="00F7658C"/>
    <w:rsid w:val="00FA1485"/>
    <w:rsid w:val="00FA207F"/>
    <w:rsid w:val="00FB5AA0"/>
    <w:rsid w:val="00FC2B49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72E5"/>
  <w15:chartTrackingRefBased/>
  <w15:docId w15:val="{84D21BEB-6A19-4E50-8457-254AD9A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77"/>
    <w:pPr>
      <w:ind w:left="720"/>
      <w:contextualSpacing/>
    </w:pPr>
  </w:style>
  <w:style w:type="character" w:styleId="Hyperlink">
    <w:name w:val="Hyperlink"/>
    <w:uiPriority w:val="99"/>
    <w:rsid w:val="007259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6D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E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E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A7"/>
  </w:style>
  <w:style w:type="paragraph" w:styleId="Footer">
    <w:name w:val="footer"/>
    <w:basedOn w:val="Normal"/>
    <w:link w:val="FooterChar"/>
    <w:uiPriority w:val="99"/>
    <w:unhideWhenUsed/>
    <w:rsid w:val="0014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A7"/>
  </w:style>
  <w:style w:type="character" w:styleId="UnresolvedMention">
    <w:name w:val="Unresolved Mention"/>
    <w:basedOn w:val="DefaultParagraphFont"/>
    <w:uiPriority w:val="99"/>
    <w:semiHidden/>
    <w:unhideWhenUsed/>
    <w:rsid w:val="003251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3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Y%20NBCD-KHM%20EVENTS%20(MULTIUSER)%20%3cNAVYNBCD-KHMEVENTS@mod.gov.uk%3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yalnavy.mod.uk/khm/plymouth/shipping-movem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yalnavy.mod.uk/khm/plymouth/local-noti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.uk/uksi/2020/1261/contents/ma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yalnavy.mod.uk/khm/plymouth/using-the-port-for-recre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CC70-7C7B-49CD-B136-FF338F4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Millward, Ryan Contractor</dc:creator>
  <cp:keywords/>
  <dc:description/>
  <cp:lastModifiedBy>Millward, Ryan D (NAVY NBCD-KHM AKHM)</cp:lastModifiedBy>
  <cp:revision>53</cp:revision>
  <dcterms:created xsi:type="dcterms:W3CDTF">2022-06-01T13:01:00Z</dcterms:created>
  <dcterms:modified xsi:type="dcterms:W3CDTF">2023-04-27T10:26:00Z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2022-06-21T11:33:55Z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f2b1df4e-acfb-4274-9964-f24c96d404ea</vt:lpwstr>
  </property>
  <property fmtid="{D5CDD505-2E9C-101B-9397-08002B2CF9AE}" pid="8" name="MSIP_Label_d8a60473-494b-4586-a1bb-b0e663054676_ContentBits">
    <vt:lpwstr>0</vt:lpwstr>
  </property>
</Properties>
</file>